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A" w:rsidRPr="00FC44FA" w:rsidRDefault="00FC44FA" w:rsidP="00FC44FA">
      <w:pPr>
        <w:shd w:val="clear" w:color="auto" w:fill="FFFFFF"/>
        <w:spacing w:after="30" w:line="240" w:lineRule="auto"/>
        <w:textAlignment w:val="center"/>
        <w:outlineLvl w:val="4"/>
        <w:rPr>
          <w:rFonts w:ascii="Helvetica" w:eastAsia="Times New Roman" w:hAnsi="Helvetica" w:cs="Helvetica"/>
          <w:color w:val="9197A3"/>
          <w:sz w:val="21"/>
          <w:szCs w:val="21"/>
          <w:lang w:eastAsia="it-IT"/>
        </w:rPr>
      </w:pPr>
      <w:r w:rsidRPr="00FC44FA">
        <w:rPr>
          <w:rFonts w:ascii="Helvetica" w:eastAsia="Times New Roman" w:hAnsi="Helvetica" w:cs="Helvetica"/>
          <w:b/>
          <w:bCs/>
          <w:color w:val="9197A3"/>
          <w:sz w:val="21"/>
          <w:lang w:eastAsia="it-IT"/>
        </w:rPr>
        <w:fldChar w:fldCharType="begin"/>
      </w:r>
      <w:r w:rsidRPr="00FC44FA">
        <w:rPr>
          <w:rFonts w:ascii="Helvetica" w:eastAsia="Times New Roman" w:hAnsi="Helvetica" w:cs="Helvetica"/>
          <w:b/>
          <w:bCs/>
          <w:color w:val="9197A3"/>
          <w:sz w:val="21"/>
          <w:lang w:eastAsia="it-IT"/>
        </w:rPr>
        <w:instrText xml:space="preserve"> HYPERLINK "https://www.facebook.com/IOSTOCONPORCELLI?fref=nf" </w:instrText>
      </w:r>
      <w:r w:rsidRPr="00FC44FA">
        <w:rPr>
          <w:rFonts w:ascii="Helvetica" w:eastAsia="Times New Roman" w:hAnsi="Helvetica" w:cs="Helvetica"/>
          <w:b/>
          <w:bCs/>
          <w:color w:val="9197A3"/>
          <w:sz w:val="21"/>
          <w:lang w:eastAsia="it-IT"/>
        </w:rPr>
        <w:fldChar w:fldCharType="separate"/>
      </w:r>
      <w:r w:rsidRPr="00FC44FA">
        <w:rPr>
          <w:rFonts w:ascii="Helvetica" w:eastAsia="Times New Roman" w:hAnsi="Helvetica" w:cs="Helvetica"/>
          <w:b/>
          <w:bCs/>
          <w:color w:val="3B5998"/>
          <w:sz w:val="21"/>
          <w:szCs w:val="21"/>
          <w:lang w:eastAsia="it-IT"/>
        </w:rPr>
        <w:br/>
      </w:r>
      <w:r w:rsidRPr="00FC44FA">
        <w:rPr>
          <w:rFonts w:ascii="Helvetica" w:eastAsia="Times New Roman" w:hAnsi="Helvetica" w:cs="Helvetica"/>
          <w:b/>
          <w:bCs/>
          <w:color w:val="3B5998"/>
          <w:sz w:val="21"/>
          <w:lang w:eastAsia="it-IT"/>
        </w:rPr>
        <w:t>Insieme per il Futuro</w:t>
      </w:r>
      <w:r w:rsidRPr="00FC44FA">
        <w:rPr>
          <w:rFonts w:ascii="Helvetica" w:eastAsia="Times New Roman" w:hAnsi="Helvetica" w:cs="Helvetica"/>
          <w:b/>
          <w:bCs/>
          <w:color w:val="9197A3"/>
          <w:sz w:val="21"/>
          <w:lang w:eastAsia="it-IT"/>
        </w:rPr>
        <w:fldChar w:fldCharType="end"/>
      </w:r>
    </w:p>
    <w:p w:rsidR="00FC44FA" w:rsidRPr="00FC44FA" w:rsidRDefault="00FC44FA" w:rsidP="00FC44FA">
      <w:pPr>
        <w:shd w:val="clear" w:color="auto" w:fill="FFFFFF"/>
        <w:spacing w:after="165" w:line="219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  <w:lang w:eastAsia="it-IT"/>
        </w:rPr>
      </w:pPr>
      <w:hyperlink r:id="rId4" w:tgtFrame="" w:history="1">
        <w:r w:rsidRPr="00FC44FA">
          <w:rPr>
            <w:rFonts w:ascii="Helvetica" w:eastAsia="Times New Roman" w:hAnsi="Helvetica" w:cs="Helvetica"/>
            <w:color w:val="9197A3"/>
            <w:sz w:val="18"/>
            <w:lang w:eastAsia="it-IT"/>
          </w:rPr>
          <w:t>2 aprile alle ore 10.59</w:t>
        </w:r>
      </w:hyperlink>
      <w:r w:rsidRPr="00FC44FA">
        <w:rPr>
          <w:rFonts w:ascii="Helvetica" w:eastAsia="Times New Roman" w:hAnsi="Helvetica" w:cs="Helvetica"/>
          <w:color w:val="9197A3"/>
          <w:sz w:val="18"/>
          <w:lang w:eastAsia="it-IT"/>
        </w:rPr>
        <w:t> </w:t>
      </w:r>
      <w:r w:rsidRPr="00FC44FA">
        <w:rPr>
          <w:rFonts w:ascii="Helvetica" w:eastAsia="Times New Roman" w:hAnsi="Helvetica" w:cs="Helvetica"/>
          <w:color w:val="9197A3"/>
          <w:sz w:val="18"/>
          <w:szCs w:val="18"/>
          <w:lang w:eastAsia="it-IT"/>
        </w:rPr>
        <w:t>·</w:t>
      </w:r>
      <w:r w:rsidRPr="00FC44FA">
        <w:rPr>
          <w:rFonts w:ascii="Helvetica" w:eastAsia="Times New Roman" w:hAnsi="Helvetica" w:cs="Helvetica"/>
          <w:color w:val="9197A3"/>
          <w:sz w:val="18"/>
          <w:lang w:eastAsia="it-IT"/>
        </w:rPr>
        <w:t> </w:t>
      </w:r>
    </w:p>
    <w:p w:rsidR="00FC44FA" w:rsidRPr="00FC44FA" w:rsidRDefault="00FC44FA" w:rsidP="00FC44FA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Nel pomeriggio del 31 marzo u.s. si è tenuto il consiglio comunale. Nonostante l'ordine del giorno non lo prevedesse, credevamo e speravamo che durante la seduta si volessero fornire, anche tra le righe, chiarimenti su temi concreti come:</w:t>
      </w:r>
    </w:p>
    <w:p w:rsidR="00FC44FA" w:rsidRPr="00FC44FA" w:rsidRDefault="00FC44FA" w:rsidP="00FC44F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· Il dissesto idrogeologico, che interessa fortemente i cittadini della frazione capoluogo;</w:t>
      </w: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· I lavori di riqualificazione del centro storico di </w:t>
      </w:r>
      <w:proofErr w:type="spellStart"/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Drapia</w:t>
      </w:r>
      <w:proofErr w:type="spellEnd"/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che ancora, nonostante da tempo appaltati, inspiegabilmente, non sono sta</w:t>
      </w:r>
      <w:r w:rsidRPr="00FC44FA">
        <w:rPr>
          <w:rFonts w:ascii="Helvetica" w:eastAsia="Times New Roman" w:hAnsi="Helvetica" w:cs="Helvetica"/>
          <w:color w:val="141823"/>
          <w:sz w:val="21"/>
          <w:lang w:eastAsia="it-IT"/>
        </w:rPr>
        <w:t>ti avviati;</w:t>
      </w: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</w:r>
      <w:r w:rsidRPr="00FC44FA">
        <w:rPr>
          <w:rFonts w:ascii="Helvetica" w:eastAsia="Times New Roman" w:hAnsi="Helvetica" w:cs="Helvetica"/>
          <w:color w:val="141823"/>
          <w:sz w:val="21"/>
          <w:lang w:eastAsia="it-IT"/>
        </w:rPr>
        <w:t>· la mancata conclusione dei lavori di implementazione della rete fognaria che comportano inquinamento ambientale;</w:t>
      </w: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</w:r>
      <w:r w:rsidRPr="00FC44FA">
        <w:rPr>
          <w:rFonts w:ascii="Helvetica" w:eastAsia="Times New Roman" w:hAnsi="Helvetica" w:cs="Helvetica"/>
          <w:color w:val="141823"/>
          <w:sz w:val="21"/>
          <w:lang w:eastAsia="it-IT"/>
        </w:rPr>
        <w:t>· la mancata realizzazione della strada Santa Lucia;</w:t>
      </w: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</w:r>
      <w:r w:rsidRPr="00FC44FA">
        <w:rPr>
          <w:rFonts w:ascii="Helvetica" w:eastAsia="Times New Roman" w:hAnsi="Helvetica" w:cs="Helvetica"/>
          <w:color w:val="141823"/>
          <w:sz w:val="21"/>
          <w:lang w:eastAsia="it-IT"/>
        </w:rPr>
        <w:t>· ecc.</w:t>
      </w: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</w:r>
      <w:r w:rsidRPr="00FC44FA">
        <w:rPr>
          <w:rFonts w:ascii="Helvetica" w:eastAsia="Times New Roman" w:hAnsi="Helvetica" w:cs="Helvetica"/>
          <w:color w:val="141823"/>
          <w:sz w:val="21"/>
          <w:lang w:eastAsia="it-IT"/>
        </w:rPr>
        <w:t>Nulla di tutto questo!</w:t>
      </w:r>
    </w:p>
    <w:p w:rsidR="00FC44FA" w:rsidRPr="00FC44FA" w:rsidRDefault="00FC44FA" w:rsidP="00FC44FA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 quanto pare, la maggioranza ha altre priorità e infatti ha ritenuto necessario e urgente modificare il Regolamento per il funzionamento del Consiglio Comunale e dar vita ad uno strano valzer di poltrone, a meno di un anno dall'insediamento, attraverso la nomina del Presidente del Consiglio Comunale (figura non obbligatoria per il comune di </w:t>
      </w:r>
      <w:proofErr w:type="spellStart"/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Drapia</w:t>
      </w:r>
      <w:proofErr w:type="spellEnd"/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) e l'avvicendamento assessorile. Il tutto sembra derivare dalla volontà di accomodare certi accordi pre-elettorali e ricompattare un gruppo che, proprio per problemi legati al "pennacchio", stava già iniziando a dare segni di cedimento. Queste logiche inoltre, hanno portato alla individuazione di una vittima sacrificale nella persona dell'assessore Antonio Rizzo, il quale ha dimostrato e glielo riconosciamo, di non essere attaccato alla poltrona.</w:t>
      </w:r>
      <w:r w:rsidRPr="00FC44F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>Peraltro, il nuovo Regolamento del Consiglio è in contrasto con lo Statuto vigente, pertanto illegittimo, e nonostante il nostro gruppo abbia evidenziato la presenza di palesi discrepanze tra il nuovo testo e lo Statuto, ed abbia conseguentemente sollevato una questione pregiudiziale e sospensiva, onde consentire alla maggioranza di eliminare tali vizi, il Sindaco ed i suoi hanno preferito, alla faccia del tanto sbandierato (ma anch'esso dimenticato) principio della partecipazione popolare, procedere all'approvazione del testo, pur essendo a conoscenza di tali difetti, la cui esistenza è stata altresì confermata dal Segretario comunale. A questo punto abbiamo ritenuto di abbandonare l'aula ed abbiamo chiesto di trasmettere tali documenti al Ministro dell'Interno e a S.E. Il Prefetto, al fine di fugare ogni dubbio circa la regolarità del nuovo Regolamento ed il rispetto dei principi di legalità e trasparenza.</w:t>
      </w:r>
    </w:p>
    <w:p w:rsidR="00FC44FA" w:rsidRPr="00FC44FA" w:rsidRDefault="00FC44FA" w:rsidP="00FC44FA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FC44F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 componenti del gruppo Insieme Per il Futuro</w:t>
      </w:r>
    </w:p>
    <w:p w:rsidR="00FC44FA" w:rsidRPr="00FC44FA" w:rsidRDefault="00FC44FA" w:rsidP="00FC44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C44FA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C44FA" w:rsidRPr="00FC44FA" w:rsidRDefault="00FC44FA" w:rsidP="00FC44FA">
      <w:pPr>
        <w:shd w:val="clear" w:color="auto" w:fill="FFFFFF"/>
        <w:spacing w:after="0" w:line="219" w:lineRule="atLeast"/>
        <w:rPr>
          <w:rFonts w:ascii="Helvetica" w:eastAsia="Times New Roman" w:hAnsi="Helvetica" w:cs="Helvetica"/>
          <w:color w:val="9197A3"/>
          <w:sz w:val="18"/>
          <w:szCs w:val="18"/>
          <w:lang w:eastAsia="it-IT"/>
        </w:rPr>
      </w:pPr>
      <w:hyperlink r:id="rId5" w:tooltip="&quot;Mi piace&quot;" w:history="1">
        <w:r w:rsidRPr="00FC44FA">
          <w:rPr>
            <w:rFonts w:ascii="Helvetica" w:eastAsia="Times New Roman" w:hAnsi="Helvetica" w:cs="Helvetica"/>
            <w:color w:val="6D84B4"/>
            <w:sz w:val="18"/>
            <w:lang w:eastAsia="it-IT"/>
          </w:rPr>
          <w:t>Mi piace</w:t>
        </w:r>
      </w:hyperlink>
      <w:r w:rsidRPr="00FC44FA">
        <w:rPr>
          <w:rFonts w:ascii="Helvetica" w:eastAsia="Times New Roman" w:hAnsi="Helvetica" w:cs="Helvetica"/>
          <w:color w:val="9197A3"/>
          <w:sz w:val="18"/>
          <w:lang w:eastAsia="it-IT"/>
        </w:rPr>
        <w:t> </w:t>
      </w:r>
      <w:r w:rsidRPr="00FC44FA">
        <w:rPr>
          <w:rFonts w:ascii="Helvetica" w:eastAsia="Times New Roman" w:hAnsi="Helvetica" w:cs="Helvetica"/>
          <w:color w:val="9197A3"/>
          <w:sz w:val="18"/>
          <w:szCs w:val="18"/>
          <w:lang w:eastAsia="it-IT"/>
        </w:rPr>
        <w:t>·</w:t>
      </w:r>
      <w:r w:rsidRPr="00FC44FA">
        <w:rPr>
          <w:rFonts w:ascii="Helvetica" w:eastAsia="Times New Roman" w:hAnsi="Helvetica" w:cs="Helvetica"/>
          <w:color w:val="9197A3"/>
          <w:sz w:val="18"/>
          <w:lang w:eastAsia="it-IT"/>
        </w:rPr>
        <w:t> </w:t>
      </w:r>
      <w:hyperlink r:id="rId6" w:tooltip="Lascia un commento" w:history="1">
        <w:r w:rsidRPr="00FC44FA">
          <w:rPr>
            <w:rFonts w:ascii="Helvetica" w:eastAsia="Times New Roman" w:hAnsi="Helvetica" w:cs="Helvetica"/>
            <w:color w:val="6D84B4"/>
            <w:sz w:val="18"/>
            <w:lang w:eastAsia="it-IT"/>
          </w:rPr>
          <w:t>Commenta</w:t>
        </w:r>
      </w:hyperlink>
      <w:r w:rsidRPr="00FC44FA">
        <w:rPr>
          <w:rFonts w:ascii="Helvetica" w:eastAsia="Times New Roman" w:hAnsi="Helvetica" w:cs="Helvetica"/>
          <w:color w:val="9197A3"/>
          <w:sz w:val="18"/>
          <w:lang w:eastAsia="it-IT"/>
        </w:rPr>
        <w:t> </w:t>
      </w:r>
      <w:r w:rsidRPr="00FC44FA">
        <w:rPr>
          <w:rFonts w:ascii="Helvetica" w:eastAsia="Times New Roman" w:hAnsi="Helvetica" w:cs="Helvetica"/>
          <w:color w:val="9197A3"/>
          <w:sz w:val="18"/>
          <w:szCs w:val="18"/>
          <w:lang w:eastAsia="it-IT"/>
        </w:rPr>
        <w:t>·</w:t>
      </w:r>
      <w:r w:rsidRPr="00FC44FA">
        <w:rPr>
          <w:rFonts w:ascii="Helvetica" w:eastAsia="Times New Roman" w:hAnsi="Helvetica" w:cs="Helvetica"/>
          <w:color w:val="9197A3"/>
          <w:sz w:val="18"/>
          <w:lang w:eastAsia="it-IT"/>
        </w:rPr>
        <w:t> </w:t>
      </w:r>
      <w:hyperlink r:id="rId7" w:tooltip="Invia questo elemento ai tuoi amici o pubblicalo sul tuo diario." w:history="1">
        <w:r w:rsidRPr="00FC44FA">
          <w:rPr>
            <w:rFonts w:ascii="Helvetica" w:eastAsia="Times New Roman" w:hAnsi="Helvetica" w:cs="Helvetica"/>
            <w:color w:val="6D84B4"/>
            <w:sz w:val="18"/>
            <w:lang w:eastAsia="it-IT"/>
          </w:rPr>
          <w:t>Condividi</w:t>
        </w:r>
      </w:hyperlink>
    </w:p>
    <w:p w:rsidR="00FC44FA" w:rsidRPr="00FC44FA" w:rsidRDefault="00FC44FA" w:rsidP="00FC44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C44FA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B04240" w:rsidRDefault="00B04240"/>
    <w:sectPr w:rsidR="00B04240" w:rsidSect="00B042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4FA"/>
    <w:rsid w:val="00B04240"/>
    <w:rsid w:val="00FC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240"/>
  </w:style>
  <w:style w:type="paragraph" w:styleId="Titolo5">
    <w:name w:val="heading 5"/>
    <w:basedOn w:val="Normale"/>
    <w:link w:val="Titolo5Carattere"/>
    <w:uiPriority w:val="9"/>
    <w:qFormat/>
    <w:rsid w:val="00FC44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FC44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fwb">
    <w:name w:val="fwb"/>
    <w:basedOn w:val="Carpredefinitoparagrafo"/>
    <w:rsid w:val="00FC44FA"/>
  </w:style>
  <w:style w:type="character" w:styleId="Collegamentoipertestuale">
    <w:name w:val="Hyperlink"/>
    <w:basedOn w:val="Carpredefinitoparagrafo"/>
    <w:uiPriority w:val="99"/>
    <w:semiHidden/>
    <w:unhideWhenUsed/>
    <w:rsid w:val="00FC44FA"/>
    <w:rPr>
      <w:color w:val="0000FF"/>
      <w:u w:val="single"/>
    </w:rPr>
  </w:style>
  <w:style w:type="character" w:customStyle="1" w:styleId="fsm">
    <w:name w:val="fsm"/>
    <w:basedOn w:val="Carpredefinitoparagrafo"/>
    <w:rsid w:val="00FC44FA"/>
  </w:style>
  <w:style w:type="character" w:customStyle="1" w:styleId="apple-converted-space">
    <w:name w:val="apple-converted-space"/>
    <w:basedOn w:val="Carpredefinitoparagrafo"/>
    <w:rsid w:val="00FC44FA"/>
  </w:style>
  <w:style w:type="paragraph" w:styleId="NormaleWeb">
    <w:name w:val="Normal (Web)"/>
    <w:basedOn w:val="Normale"/>
    <w:uiPriority w:val="99"/>
    <w:semiHidden/>
    <w:unhideWhenUsed/>
    <w:rsid w:val="00FC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FC44FA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C44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C4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C44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C44FA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6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OSTOCONPORCELLI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OSTOCONPORCELLI?fref=ts" TargetMode="External"/><Relationship Id="rId5" Type="http://schemas.openxmlformats.org/officeDocument/2006/relationships/hyperlink" Target="https://www.facebook.com/IOSTOCONPORCELLI?fref=ts" TargetMode="External"/><Relationship Id="rId4" Type="http://schemas.openxmlformats.org/officeDocument/2006/relationships/hyperlink" Target="https://www.facebook.com/IOSTOCONPORCELLI/posts/9910215442558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dibel</dc:creator>
  <cp:keywords/>
  <dc:description/>
  <cp:lastModifiedBy>dibel</cp:lastModifiedBy>
  <cp:revision>1</cp:revision>
  <dcterms:created xsi:type="dcterms:W3CDTF">2015-04-14T15:19:00Z</dcterms:created>
  <dcterms:modified xsi:type="dcterms:W3CDTF">2015-04-14T15:20:00Z</dcterms:modified>
</cp:coreProperties>
</file>